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REGULAMIN „I</w:t>
      </w:r>
      <w:r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KONKURSU PIOSENKI POPULARNEJ 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CHOJNICE 201</w:t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”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Chojnicki Dom Kultury w Chojnicach ogłasza I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konkurs piosenki popularnej dla mieszkańców powiatu chojnickiego.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Organizator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Chojnicki Dom Kultury w Chojnicach.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Cele Konkursu </w:t>
      </w:r>
      <w:r>
        <w:rPr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propagowanie kultury muzycznej wśród dzieci i młodzieży;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wrażliwości estetycznej poprzez muzykę i śpiew;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wspólna zabawa i integracja;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wymiana doświadczeń muzycznych wśród dzieci i młodzieży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Uczestnicy – Soliści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Konkurs obejmuje swoim zasięgiem teren powiatu chojnickiego i wyróżnia się następujące kategorie 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Kategoria - Dzieci do 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lat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Kategoria – Młodzież do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lat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 Uczestnictwa :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konkursie mogą brać udział tylko i wyłącznie soliści z terenu powiatu Chojnickiego;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Uczestnicy przedstawiają 1 wybrany przez siebie utwór, nie przekraczający 5 min.;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Prezentowany utwór powinien pozostawać w tematyce konkursu, jak również powinien być dopasowany formą i treścią do wieku wykonawcy;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Uczestnicy przywożą ze sobą podkład na płycie CD z dołączonym odpowiednim opisem: imię i nazwisko wykonawcy, tytuł utworu, czas nagrania.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Dopuszcza się podkład grany na żywo (gitara, pianino)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zależności od liczby uczestników przewidziane są eliminacje które odbędą się 29.03.2014 (Uczestnicy o eliminacji zostaną powiadomieni telefonicznie).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oceniania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Komisja Artystyczna wyłoni laureatów w poszczególnych kategoriach wiekowych biorąc                    pod uwagę 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dobór repertuaru (oryginalność, dostosowanie do wieku i możliwości wykonawczych);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umiejętności wokalne i poziom wykonania (dykcja i intonacja);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ogólny wyraz artystyczny i zaangażowanie (ruch sceniczny, odpowiedni strój, oddanie klimatu piosenki);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interpretację piosenek z zachowaniem tekstu i poprawnej linii melodycznej.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Organizacja konkursu 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odbędzie się dnia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kwietnia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>
        <w:rPr>
          <w:sz w:val="24"/>
          <w:szCs w:val="24"/>
        </w:rPr>
        <w:t>r. o godz. 10.00 w Chojnickim Domu Kultury w Chojnicach;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Chojnicki Dom Kultury zapewnia wykonawcom nagłośnienie i oświetlenie;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zapewnia nagrody dla laureatów oraz dyplomy dla każdego uczestnika;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przejazdu i ubezpieczenia uczestnicy pokrywają we własnym zakresie;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nieujęte w regulaminie rozstrzyga Organizator w porozumieniu z Komisją Artystyczną;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 przyjmowane są w formie listu, bądź drogą mailową (</w:t>
      </w:r>
      <w:hyperlink r:id="rId2">
        <w:r>
          <w:rPr>
            <w:rStyle w:val="Czeinternetowe"/>
            <w:sz w:val="24"/>
            <w:szCs w:val="24"/>
          </w:rPr>
          <w:t>d.buczek@chdk.chojnice.pl</w:t>
        </w:r>
      </w:hyperlink>
      <w:r>
        <w:rPr>
          <w:sz w:val="24"/>
          <w:szCs w:val="24"/>
        </w:rPr>
        <w:t xml:space="preserve">)  do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marca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>
        <w:rPr>
          <w:sz w:val="24"/>
          <w:szCs w:val="24"/>
        </w:rPr>
        <w:t>r. w Chojnickim Domu Kultury.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Wszelkie pytania prosimy kierować do p. Dariusza Buczka drogą mailową (</w:t>
      </w:r>
      <w:hyperlink r:id="rId3">
        <w:r>
          <w:rPr>
            <w:rStyle w:val="Czeinternetowe"/>
            <w:sz w:val="24"/>
            <w:szCs w:val="24"/>
          </w:rPr>
          <w:t>d.buczek@chdk.chojnice.pl</w:t>
        </w:r>
      </w:hyperlink>
      <w:r>
        <w:rPr>
          <w:sz w:val="24"/>
          <w:szCs w:val="24"/>
        </w:rPr>
        <w:t xml:space="preserve">) </w:t>
      </w:r>
    </w:p>
    <w:p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03b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8f2122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e50b0c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.buczek@chdk.chojnice.pl" TargetMode="External"/><Relationship Id="rId3" Type="http://schemas.openxmlformats.org/officeDocument/2006/relationships/hyperlink" Target="mailto:d.buczek@chdk.chojnice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2013-01-17T10:46:00Z</dcterms:created>
  <dc:creator>Dariusz</dc:creator>
  <dc:language>pl-PL</dc:language>
  <cp:lastModifiedBy>Dariusz</cp:lastModifiedBy>
  <dcterms:modified xsi:type="dcterms:W3CDTF">2013-02-08T08:09:00Z</dcterms:modified>
  <cp:revision>8</cp:revision>
</cp:coreProperties>
</file>